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6780" w14:textId="77777777" w:rsidR="00BB4F8D" w:rsidRPr="00BA14EE" w:rsidRDefault="0066509F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7728" behindDoc="0" locked="0" layoutInCell="1" allowOverlap="1" wp14:anchorId="30A3EF13" wp14:editId="1C1768D2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Disgrifiad Swydd</w:t>
      </w:r>
    </w:p>
    <w:p w14:paraId="4E3CA40B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w14:paraId="076E0E4B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485F74" w14:paraId="68259FC6" w14:textId="77777777" w:rsidTr="0061563C">
        <w:trPr>
          <w:trHeight w:val="455"/>
        </w:trPr>
        <w:tc>
          <w:tcPr>
            <w:tcW w:w="2376" w:type="dxa"/>
            <w:vAlign w:val="center"/>
          </w:tcPr>
          <w:p w14:paraId="242713FC" w14:textId="77777777" w:rsidR="00BA14EE" w:rsidRPr="00485F74" w:rsidRDefault="0061563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485F74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Cod Gwerthuso’r Swydd</w:t>
            </w:r>
          </w:p>
        </w:tc>
        <w:tc>
          <w:tcPr>
            <w:tcW w:w="1560" w:type="dxa"/>
            <w:vAlign w:val="center"/>
          </w:tcPr>
          <w:p w14:paraId="0A3681FE" w14:textId="77777777" w:rsidR="00BA14EE" w:rsidRPr="00485F7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</w:p>
        </w:tc>
      </w:tr>
    </w:tbl>
    <w:p w14:paraId="066F591B" w14:textId="77777777" w:rsidR="00BB4F8D" w:rsidRPr="00485F7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6662"/>
      </w:tblGrid>
      <w:tr w:rsidR="00BA14EE" w:rsidRPr="00485F74" w14:paraId="6C8EDBB9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78BA230B" w14:textId="77777777" w:rsidR="00BA14EE" w:rsidRPr="00485F7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485F74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Teitl y Gwaith</w:t>
            </w:r>
          </w:p>
        </w:tc>
        <w:tc>
          <w:tcPr>
            <w:tcW w:w="6866" w:type="dxa"/>
            <w:vAlign w:val="center"/>
          </w:tcPr>
          <w:p w14:paraId="17DF4CB8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Darlithydd yn y Gyfraith - Addysgu ac Ymchwil</w:t>
            </w:r>
          </w:p>
        </w:tc>
      </w:tr>
      <w:tr w:rsidR="004E151E" w:rsidRPr="00485F74" w14:paraId="5522255B" w14:textId="77777777" w:rsidTr="0001115C">
        <w:trPr>
          <w:trHeight w:val="413"/>
        </w:trPr>
        <w:tc>
          <w:tcPr>
            <w:tcW w:w="2376" w:type="dxa"/>
            <w:vAlign w:val="center"/>
          </w:tcPr>
          <w:p w14:paraId="3F9040D8" w14:textId="77777777" w:rsidR="004E151E" w:rsidRPr="00485F74" w:rsidRDefault="00485F74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Ysgol/Adran/Coleg</w:t>
            </w:r>
          </w:p>
        </w:tc>
        <w:tc>
          <w:tcPr>
            <w:tcW w:w="6866" w:type="dxa"/>
            <w:vAlign w:val="center"/>
          </w:tcPr>
          <w:p w14:paraId="1C1462E1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Ysgol y Gyfraith a Gwleidyddiaeth / Y Gyfraith</w:t>
            </w:r>
          </w:p>
        </w:tc>
      </w:tr>
      <w:tr w:rsidR="004E151E" w:rsidRPr="00485F74" w14:paraId="7B21B4A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A00092D" w14:textId="77777777" w:rsidR="004E151E" w:rsidRPr="00485F74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485F74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Gradd y Swydd</w:t>
            </w:r>
          </w:p>
        </w:tc>
        <w:tc>
          <w:tcPr>
            <w:tcW w:w="6866" w:type="dxa"/>
            <w:vAlign w:val="center"/>
          </w:tcPr>
          <w:p w14:paraId="0E6CB328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6–7</w:t>
            </w:r>
          </w:p>
        </w:tc>
      </w:tr>
      <w:tr w:rsidR="004E151E" w:rsidRPr="00485F74" w14:paraId="6BBB3CE0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571C9AE6" w14:textId="77777777" w:rsidR="004E151E" w:rsidRPr="00485F74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485F74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Llwybr Gyrfaol</w:t>
            </w:r>
          </w:p>
        </w:tc>
        <w:tc>
          <w:tcPr>
            <w:tcW w:w="6866" w:type="dxa"/>
            <w:vAlign w:val="center"/>
          </w:tcPr>
          <w:p w14:paraId="7F6F4BC8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Academaidd</w:t>
            </w:r>
          </w:p>
        </w:tc>
      </w:tr>
    </w:tbl>
    <w:p w14:paraId="091B5BEF" w14:textId="77777777" w:rsidR="00BB4F8D" w:rsidRPr="00485F7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p w14:paraId="79A28B5B" w14:textId="77777777" w:rsidR="00D223FC" w:rsidRPr="00485F74" w:rsidRDefault="00D223FC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  <w:r w:rsidRPr="00485F74">
        <w:rPr>
          <w:rFonts w:ascii="Franklin Gothic Book" w:eastAsia="Times New Roman" w:hAnsi="Franklin Gothic Book" w:cs="Franklin Gothic Book"/>
          <w:b/>
          <w:sz w:val="20"/>
          <w:lang w:bidi="cy-GB"/>
        </w:rPr>
        <w:t xml:space="preserve">Siart o’r Sefydliad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6689"/>
      </w:tblGrid>
      <w:tr w:rsidR="00D223FC" w:rsidRPr="00485F74" w14:paraId="1B8534EC" w14:textId="77777777" w:rsidTr="0001115C">
        <w:trPr>
          <w:trHeight w:val="419"/>
        </w:trPr>
        <w:tc>
          <w:tcPr>
            <w:tcW w:w="9242" w:type="dxa"/>
            <w:gridSpan w:val="2"/>
            <w:vAlign w:val="center"/>
          </w:tcPr>
          <w:p w14:paraId="6BC9105A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Adran y Gyfraith, Ysgol y Gyfraith a Gwleidyddiaeth</w:t>
            </w:r>
          </w:p>
        </w:tc>
      </w:tr>
      <w:tr w:rsidR="00D223FC" w:rsidRPr="00485F74" w14:paraId="7C4F951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604C0EAF" w14:textId="77777777" w:rsidR="00D223FC" w:rsidRPr="00485F7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485F74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Yn atebol i</w:t>
            </w:r>
          </w:p>
        </w:tc>
        <w:tc>
          <w:tcPr>
            <w:tcW w:w="6866" w:type="dxa"/>
            <w:vAlign w:val="center"/>
          </w:tcPr>
          <w:p w14:paraId="60DC3E51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Bennaeth yr Adran (Y Gyfraith)</w:t>
            </w:r>
          </w:p>
        </w:tc>
      </w:tr>
      <w:tr w:rsidR="00D223FC" w:rsidRPr="00485F74" w14:paraId="54467C30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417BA99" w14:textId="77777777" w:rsidR="00D223FC" w:rsidRPr="00485F7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485F74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Yn gyfrifol am</w:t>
            </w:r>
          </w:p>
        </w:tc>
        <w:tc>
          <w:tcPr>
            <w:tcW w:w="6866" w:type="dxa"/>
            <w:vAlign w:val="center"/>
          </w:tcPr>
          <w:p w14:paraId="6D5E433D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Dim</w:t>
            </w:r>
          </w:p>
        </w:tc>
      </w:tr>
    </w:tbl>
    <w:p w14:paraId="2F170F09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22A89EB1" w14:textId="77777777" w:rsidR="00BB4F8D" w:rsidRPr="000A6609" w:rsidRDefault="00BA14EE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4E151E">
        <w:rPr>
          <w:rFonts w:ascii="Franklin Gothic Book" w:eastAsia="Times New Roman" w:hAnsi="Franklin Gothic Book" w:cs="Franklin Gothic Book"/>
          <w:b/>
          <w:lang w:bidi="cy-GB"/>
        </w:rPr>
        <w:t>Prif swyddogaeth</w:t>
      </w:r>
      <w:r w:rsidRPr="004E151E">
        <w:rPr>
          <w:rFonts w:ascii="Franklin Gothic Book" w:eastAsia="Times New Roman" w:hAnsi="Franklin Gothic Book" w:cs="Franklin Gothic Book"/>
          <w:lang w:bidi="cy-GB"/>
        </w:rPr>
        <w:t xml:space="preserve"> (brawddeg neu ddwy)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E75934" w14:paraId="648AB1AE" w14:textId="77777777" w:rsidTr="0001115C">
        <w:tc>
          <w:tcPr>
            <w:tcW w:w="9242" w:type="dxa"/>
            <w:vAlign w:val="center"/>
          </w:tcPr>
          <w:p w14:paraId="39DCBEA6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Darparu addysg o safon uchel i israddedigion ac ôl-raddedigion yn unol â chanfyddiadau ymchwil a chyfrannu at hanes ymchwil yr Ysgol drwy gyhoeddi gwaith ac ymchwil o safon uchel. Dilyn rhagoriaeth mewn ymchwil, addysgu a mentergarwch ac ysbrydoli eraill i wneud yr un fath.</w:t>
            </w:r>
          </w:p>
        </w:tc>
      </w:tr>
    </w:tbl>
    <w:p w14:paraId="37CF5613" w14:textId="77777777" w:rsidR="00BB4F8D" w:rsidRPr="00E75934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2825E607" w14:textId="77777777" w:rsidR="00BA14EE" w:rsidRPr="00E75934" w:rsidRDefault="009D6CB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E75934">
        <w:rPr>
          <w:rFonts w:ascii="Franklin Gothic Book" w:eastAsia="Times New Roman" w:hAnsi="Franklin Gothic Book" w:cs="Franklin Gothic Book"/>
          <w:b/>
          <w:lang w:bidi="cy-GB"/>
        </w:rPr>
        <w:t>Prif Ddyletswyddau a Chyfrifoldebau</w:t>
      </w:r>
      <w:r w:rsidRPr="00E75934">
        <w:rPr>
          <w:rFonts w:ascii="Franklin Gothic Book" w:eastAsia="Times New Roman" w:hAnsi="Franklin Gothic Book" w:cs="Franklin Gothic Book"/>
          <w:lang w:bidi="cy-GB"/>
        </w:rPr>
        <w:t xml:space="preserve"> (rhwng chwech a deuddeg pwynt bwled, gan gynnwys dyletswyddau clinigol pan fo’n briodol)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683C13" w14:paraId="6784DE05" w14:textId="77777777" w:rsidTr="0001115C">
        <w:tc>
          <w:tcPr>
            <w:tcW w:w="9242" w:type="dxa"/>
            <w:vAlign w:val="center"/>
          </w:tcPr>
          <w:p w14:paraId="50F66D30" w14:textId="77777777" w:rsidR="00A50248" w:rsidRDefault="008D7852">
            <w:pPr>
              <w:spacing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Ymchwil</w:t>
            </w:r>
          </w:p>
          <w:p w14:paraId="18C7B1B1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Cynnal ymchwil yn y Gyfraith neu faes cyfatebol a chyfrannu at berfformiad ymchwil cyffredinol yr Ysgol a'r Brifysgol drwy allbynnau mesuradwy, gan gynnwys cyhoeddiadau, gweithgarwch mewn cynadleddau, cyllid ymchwil a recriwtio a goruchwylio myfyrwyr ymchwil ôl-raddedig.</w:t>
            </w:r>
          </w:p>
          <w:p w14:paraId="3FF89251" w14:textId="77777777" w:rsidR="00A50248" w:rsidRDefault="008D7852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cyfrannu at berfformiad ymchwil a gydnabyddir yn rhyngwladol.</w:t>
            </w:r>
          </w:p>
          <w:p w14:paraId="3E11FE0D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Datblygu amcanion ymchwil a chynigion ar gyfer ymchwil annibynnol neu ar y cyd, gan gynnwys cynigion am arian ymchwil.</w:t>
            </w:r>
          </w:p>
          <w:p w14:paraId="534BFD48" w14:textId="77777777" w:rsidR="00A50248" w:rsidRDefault="008D7852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datblygu amcanion ymchwil yn annibynnol a bod yn Brif Ymchwilydd yn ôl yr angen.</w:t>
            </w:r>
          </w:p>
          <w:p w14:paraId="254094B7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Cyflwyno ymchwil mewn cynadleddau a seminarau ar lefel leol a chenedlaethol.</w:t>
            </w:r>
          </w:p>
          <w:p w14:paraId="3995F6FD" w14:textId="77777777" w:rsidR="00A50248" w:rsidRDefault="008D7852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cyflwyno ymchwil ar lefel ryngwladol a datblygu rhwydweithiau ymchwil priodol.</w:t>
            </w:r>
          </w:p>
          <w:p w14:paraId="49311ED4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Cymryd rhan weithredol yng ngweithgareddau ymchwil yr Ysgol.</w:t>
            </w:r>
          </w:p>
          <w:p w14:paraId="7C787976" w14:textId="77777777" w:rsidR="00A50248" w:rsidRDefault="008D7852">
            <w:pPr>
              <w:keepNext/>
              <w:keepLines/>
              <w:spacing w:before="6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Addysgu</w:t>
            </w:r>
          </w:p>
          <w:p w14:paraId="34D8AAE4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Dylunio a darparu rhaglenni addysgu a chyfrannu at ddatblygu modiwlau a’r cwricwlwm fel rhan o dîm y modiwl.</w:t>
            </w:r>
          </w:p>
          <w:p w14:paraId="7720AC70" w14:textId="77777777" w:rsidR="00A50248" w:rsidRDefault="008D7852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cyfrannu’n annibynnol at ddatblygu modiwlau a chyrsiau ac arwain modiwlau.</w:t>
            </w:r>
          </w:p>
          <w:p w14:paraId="3B844D0F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Cynnal gweithgarwch ysgolheictod ac academaidd sy'n gysylltiedig ag asesu, adborth adeiladol, gweinyddu a gwaith pwyllgor.</w:t>
            </w:r>
          </w:p>
          <w:p w14:paraId="5D8D0267" w14:textId="3A6C5EB2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lastRenderedPageBreak/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Ysbrydoli myfyrwyr israddedig ac ôl-raddedig o dan arweiniad mentor / arweinydd modiwl a datblygu sgiliau dulliau effeithiol o asesu a rhoi adborth adeiladol.</w:t>
            </w:r>
          </w:p>
          <w:p w14:paraId="05A20DFA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Goruchwylio myfyrwyr israddedig a Meistr a, chyd-oruchwylio myfyrwyr ymchwil ôl-raddedig, lle bo’n briodol.</w:t>
            </w:r>
          </w:p>
          <w:p w14:paraId="34FEDA28" w14:textId="77777777" w:rsidR="00A50248" w:rsidRDefault="008D7852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bod yn aelod o banel adolygu cynnydd ymchwilwyr ôl-raddedig yn ôl yr angen.</w:t>
            </w:r>
          </w:p>
          <w:p w14:paraId="3003FC0F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Bod yn Diwtor Personol a rhoi cymorth bugeiliol priodol i fyfyrwyr.</w:t>
            </w:r>
          </w:p>
          <w:p w14:paraId="23E9A8E3" w14:textId="77777777" w:rsidR="00A50248" w:rsidRDefault="008D7852">
            <w:pPr>
              <w:keepNext/>
              <w:keepLines/>
              <w:spacing w:before="6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Arall – pob Gradd</w:t>
            </w:r>
          </w:p>
          <w:p w14:paraId="5600D359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Ymgysylltu'n effeithiol â sefydliadau proffesiynol, masnachol, y sector cyhoeddus a sefydliadau eraill, a chyda sefydliadau academaidd eraill, i godi proffil yr Ysgol a mynd ar drywydd cyfleoedd strategol werthfawr ar gyfer cydweithio.</w:t>
            </w:r>
          </w:p>
          <w:p w14:paraId="78B8D0B9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Datblygu’n bersonol a phroffesiynol mewn ffordd sy'n briodol i rôl Darlithydd.</w:t>
            </w:r>
          </w:p>
          <w:p w14:paraId="652C4FC7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Cymryd rhan yng ngweinyddiaeth yr Ysgol a gweithgareddau i hyrwyddo'r Ysgol a'i gwaith ledled y Brifysgol a thu hwnt.</w:t>
            </w:r>
          </w:p>
          <w:p w14:paraId="6FFD67D2" w14:textId="77777777" w:rsidR="00A50248" w:rsidRDefault="008D7852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Ymgymryd ag unrhyw ddyletswyddau eraill sy'n cyd-fynd â'r rôl.</w:t>
            </w:r>
          </w:p>
        </w:tc>
      </w:tr>
    </w:tbl>
    <w:p w14:paraId="6F4653E2" w14:textId="77777777" w:rsidR="00BA14EE" w:rsidRPr="00683C13" w:rsidRDefault="00BA14EE" w:rsidP="00BA14EE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p w14:paraId="780CFEC8" w14:textId="77777777" w:rsidR="003C3D18" w:rsidRPr="00683C13" w:rsidRDefault="003C3D18" w:rsidP="003C3D18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  <w:r w:rsidRPr="00683C13">
        <w:rPr>
          <w:rFonts w:ascii="Franklin Gothic Book" w:eastAsia="Times New Roman" w:hAnsi="Franklin Gothic Book" w:cs="Franklin Gothic Book"/>
          <w:b/>
          <w:sz w:val="20"/>
          <w:szCs w:val="20"/>
          <w:lang w:bidi="cy-GB"/>
        </w:rPr>
        <w:t>Cwmpas y swydd</w:t>
      </w:r>
      <w:r w:rsidRPr="00683C13">
        <w:rPr>
          <w:rFonts w:ascii="Franklin Gothic Book" w:eastAsia="Times New Roman" w:hAnsi="Franklin Gothic Book" w:cs="Franklin Gothic Book"/>
          <w:sz w:val="20"/>
          <w:szCs w:val="20"/>
          <w:lang w:bidi="cy-GB"/>
        </w:rPr>
        <w:t xml:space="preserve"> (e.e. nifer staff y tîm, y draweffaith fewnol/allanol, rheolaeth gyllidebol)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C3D18" w:rsidRPr="00683C13" w14:paraId="363C50B4" w14:textId="77777777" w:rsidTr="0001115C">
        <w:tc>
          <w:tcPr>
            <w:tcW w:w="9242" w:type="dxa"/>
            <w:vAlign w:val="center"/>
          </w:tcPr>
          <w:p w14:paraId="25973E43" w14:textId="77777777" w:rsidR="00A50248" w:rsidRDefault="008D7852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Mae'r rôl yn cyfrannu at addysg israddedig ac ôl-raddedig, diwylliant ymchwil a gweithgareddau ehangach Adran y Gyfraith a’r Ysgol.</w:t>
            </w:r>
          </w:p>
        </w:tc>
      </w:tr>
    </w:tbl>
    <w:p w14:paraId="42F0E45B" w14:textId="77777777" w:rsidR="00BA14EE" w:rsidRPr="00683C13" w:rsidRDefault="00BB4F8D" w:rsidP="00BA14EE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  <w:r w:rsidRPr="00683C13">
        <w:rPr>
          <w:rFonts w:ascii="Franklin Gothic Book" w:eastAsia="Times New Roman" w:hAnsi="Franklin Gothic Book" w:cs="Franklin Gothic Book"/>
          <w:b/>
          <w:sz w:val="20"/>
          <w:szCs w:val="20"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683C13" w14:paraId="62DEB98E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2E753E2B" w14:textId="77777777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Hanfodol (hyd at 10)</w:t>
            </w:r>
          </w:p>
        </w:tc>
      </w:tr>
      <w:tr w:rsidR="00BB7093" w:rsidRPr="00683C13" w14:paraId="207625F5" w14:textId="77777777" w:rsidTr="0001115C">
        <w:tc>
          <w:tcPr>
            <w:tcW w:w="9242" w:type="dxa"/>
            <w:vAlign w:val="center"/>
          </w:tcPr>
          <w:p w14:paraId="158176CC" w14:textId="77777777" w:rsidR="00A50248" w:rsidRDefault="008D7852">
            <w:pPr>
              <w:spacing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Cymwysterau ac Addysg</w:t>
            </w:r>
          </w:p>
          <w:p w14:paraId="22B72D67" w14:textId="77777777" w:rsidR="00A50248" w:rsidRDefault="008D7852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Gradd ôl-raddedig ar lefel PhD yn y Gyfraith neu faes cysylltiedig, neu arbenigedd proffesiynol/masnachol cyfatebol. I gael eich penodi ar radd 6, gellir ystyried ymgeiswyr sydd bron â chwblhau PhD erbyn i'r penodiad ddechrau.</w:t>
            </w:r>
          </w:p>
          <w:p w14:paraId="68559238" w14:textId="77777777" w:rsidR="00A50248" w:rsidRDefault="008D7852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2.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I gael eich penodi ar radd 7, mae angen cymhwyster ôl-raddedig mewn addysgu a dysgu mewn prifysgol, Cymrodoriaeth yr Academi Addysg Uwch, neu gymhwyster neu brofiad cyfatebol.</w:t>
            </w:r>
          </w:p>
          <w:p w14:paraId="35D76B53" w14:textId="77777777" w:rsidR="00A50248" w:rsidRDefault="008D7852">
            <w:pPr>
              <w:keepNext/>
              <w:keepLines/>
              <w:spacing w:before="10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Gwybodaeth, Sgiliau a Phrofiad</w:t>
            </w:r>
          </w:p>
          <w:p w14:paraId="243D2818" w14:textId="77777777" w:rsidR="00A50248" w:rsidRDefault="008D7852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3.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Arbenigedd a phortffolio ymchwil sefydledig, neu brofiad proffesiynol/masnachol perthnasol, yn y Gyfraith neu faes cysylltiedig.</w:t>
            </w:r>
          </w:p>
          <w:p w14:paraId="5937EB7F" w14:textId="77777777" w:rsidR="00A50248" w:rsidRDefault="008D7852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4.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Profiad o addysgu ar lefel israddedig a/neu ôl-raddedig.</w:t>
            </w:r>
          </w:p>
          <w:p w14:paraId="51524B9D" w14:textId="77777777" w:rsidR="00A50248" w:rsidRDefault="008D7852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Profiad sylweddol o addysgu o ansawdd uchel ar lefel israddedig a/neu ôl-raddedig.</w:t>
            </w:r>
          </w:p>
          <w:p w14:paraId="5D2BB620" w14:textId="77777777" w:rsidR="00A50248" w:rsidRDefault="008D7852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5.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Gwybodaeth o statws presennol ymchwil mewn maes arbenigol perthnasol.</w:t>
            </w:r>
          </w:p>
          <w:p w14:paraId="70F6DFA2" w14:textId="77777777" w:rsidR="00A50248" w:rsidRDefault="008D7852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Datblygu enw da cenedlaethol o fewn y maes perthnasol.</w:t>
            </w:r>
          </w:p>
          <w:p w14:paraId="49EE4D47" w14:textId="77777777" w:rsidR="00A50248" w:rsidRDefault="008D7852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6.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Gallu diamheuol i gyhoeddi erthyglau mewn cyfnodolion a adolygir gan gymheiriaid neu gynhyrchu allbynnau ymchwil priodol eraill.</w:t>
            </w:r>
          </w:p>
          <w:p w14:paraId="56176732" w14:textId="77777777" w:rsidR="00A50248" w:rsidRDefault="008D7852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Hanes sylweddol o gyhoeddiadau o ansawdd uchel a/neu allbynnau ymchwil eraill.</w:t>
            </w:r>
          </w:p>
          <w:p w14:paraId="5ADED12A" w14:textId="77777777" w:rsidR="00A50248" w:rsidRDefault="008D7852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7.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Prawf o fod yn llwyddiannus wrth ddatblygu ceisiadau am gyllid ymchwil.</w:t>
            </w:r>
          </w:p>
          <w:p w14:paraId="310B1698" w14:textId="77777777" w:rsidR="00A50248" w:rsidRDefault="008D7852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Hanes cryf o gyllid ymchwil cystadleuol sy'n briodol i'r cyfnod gyrfaol.</w:t>
            </w:r>
          </w:p>
          <w:p w14:paraId="116E92FF" w14:textId="77777777" w:rsidR="00A50248" w:rsidRDefault="008D7852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8.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i gyfrannu at y gwaith o gyflwyno a datblygu modiwlau'n barhaus ar draws rhaglenni addysgu'r Ysgol.</w:t>
            </w:r>
          </w:p>
          <w:p w14:paraId="5A0A08F1" w14:textId="77777777" w:rsidR="00A50248" w:rsidRDefault="008D7852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Y gallu i gyfrannu’n annibynnol at y gwaith o ddatblygu’r cwricwlwm ac arwain modiwlau.</w:t>
            </w:r>
          </w:p>
          <w:p w14:paraId="4E05EA41" w14:textId="77777777" w:rsidR="00A50248" w:rsidRDefault="008D7852">
            <w:pPr>
              <w:keepNext/>
              <w:keepLines/>
              <w:spacing w:before="10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lastRenderedPageBreak/>
              <w:t>Sgiliau Bugeiliol, Cyfathrebu a Gweithio Mewn Tîm</w:t>
            </w:r>
          </w:p>
          <w:p w14:paraId="53F89E3F" w14:textId="77777777" w:rsidR="00A50248" w:rsidRDefault="008D7852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9.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diamheuol i gyfathrebu'n effeithiol ac yn argyhoeddiadol.</w:t>
            </w:r>
          </w:p>
          <w:p w14:paraId="03DBC08A" w14:textId="77777777" w:rsidR="00A50248" w:rsidRDefault="008D7852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10.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i ddarparu cefnogaeth fugeiliol briodol i fyfyrwyr, gwerthfawrogi amgylchiadau unigol a bod yn Diwtor Personol effeithiol.</w:t>
            </w:r>
          </w:p>
        </w:tc>
      </w:tr>
      <w:tr w:rsidR="00BB7093" w:rsidRPr="00683C13" w14:paraId="24BD1A05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6F9AE7D7" w14:textId="77777777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lastRenderedPageBreak/>
              <w:t>Meini Prawf Dymunol (os yn briodol)</w:t>
            </w:r>
          </w:p>
        </w:tc>
      </w:tr>
      <w:tr w:rsidR="00BA14EE" w:rsidRPr="00683C13" w14:paraId="3F46A54D" w14:textId="77777777" w:rsidTr="0001115C">
        <w:tc>
          <w:tcPr>
            <w:tcW w:w="9242" w:type="dxa"/>
            <w:vAlign w:val="center"/>
          </w:tcPr>
          <w:p w14:paraId="059BEF7C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11.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Arbenigedd sy'n gallu cryfhau gallu academaidd yr Adran a’i haddysgu, yn enwedig mewn cyfraith fasnachol, cyfraith breifat ac eiddo, cyfraith feddygol neu gyfraith gyhoeddus.</w:t>
            </w:r>
          </w:p>
          <w:p w14:paraId="4A3F2E54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12.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Cymhwyster/cymwysterau proffesiynol perthnasol.</w:t>
            </w:r>
          </w:p>
          <w:p w14:paraId="74E134E3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13.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Tystiolaeth o gydweithio â phartneriaid proffesiynol, masnachol, y sector cyhoeddus neu bartneriaid allanol eraill.</w:t>
            </w:r>
          </w:p>
          <w:p w14:paraId="7EB6E9A3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14.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diamheuol i weithio heb oruchwyliaeth fanwl.</w:t>
            </w:r>
          </w:p>
          <w:p w14:paraId="4A2E181D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15.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diamheuol i addasu i ofynion newidiol byd Addysg Uwch.</w:t>
            </w:r>
          </w:p>
          <w:p w14:paraId="655FDACA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16.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Tystiolaeth o’r gallu i gymryd rhan mewn rhwydweithiau mewnol ac allanol, eu datblygu a’u defnyddio, a hynny er mwyn gwella gweithgareddau addysgu ac ymchwil yr Ysgol.</w:t>
            </w:r>
          </w:p>
          <w:p w14:paraId="29595173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17.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Parodrwydd i ysgwyddo cyfrifoldeb dros waith gweinyddol academaidd.</w:t>
            </w:r>
          </w:p>
          <w:p w14:paraId="629668FD" w14:textId="77777777" w:rsidR="00A50248" w:rsidRDefault="008D7852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18.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Parodrwydd i addysgu ar benwythnosau lle bo angen mewn perthynas â darpariaeth ôl-raddedig berthnasol.</w:t>
            </w:r>
          </w:p>
        </w:tc>
      </w:tr>
    </w:tbl>
    <w:p w14:paraId="14404A53" w14:textId="77777777" w:rsidR="00BA14EE" w:rsidRPr="004E151E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01701358" w14:textId="77777777" w:rsidR="00BA14EE" w:rsidRPr="004E151E" w:rsidRDefault="00BA14EE" w:rsidP="00BA14EE">
      <w:pPr>
        <w:spacing w:after="240" w:line="240" w:lineRule="auto"/>
        <w:rPr>
          <w:rFonts w:ascii="Franklin Gothic Book" w:eastAsia="Times New Roman" w:hAnsi="Franklin Gothic Book"/>
          <w:b/>
          <w:lang w:eastAsia="en-GB"/>
        </w:rPr>
      </w:pPr>
      <w:r w:rsidRPr="004E151E">
        <w:rPr>
          <w:rFonts w:ascii="Franklin Gothic Book" w:eastAsia="Times New Roman" w:hAnsi="Franklin Gothic Book" w:cs="Franklin Gothic Book"/>
          <w:b/>
          <w:lang w:bidi="cy-GB"/>
        </w:rPr>
        <w:t>Gwybodaeth Ychwanegol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01115C" w14:paraId="57658747" w14:textId="77777777" w:rsidTr="0001115C">
        <w:tc>
          <w:tcPr>
            <w:tcW w:w="9242" w:type="dxa"/>
            <w:vAlign w:val="center"/>
          </w:tcPr>
          <w:p w14:paraId="43A2CB7E" w14:textId="77777777" w:rsidR="00A50248" w:rsidRDefault="00A50248">
            <w:pPr>
              <w:spacing w:after="0"/>
            </w:pPr>
          </w:p>
        </w:tc>
      </w:tr>
    </w:tbl>
    <w:p w14:paraId="6D038050" w14:textId="77777777" w:rsidR="004E151E" w:rsidRPr="00BB4F8D" w:rsidRDefault="004E151E" w:rsidP="00530260">
      <w:pPr>
        <w:rPr>
          <w:rFonts w:ascii="Franklin Gothic Book" w:hAnsi="Franklin Gothic Book"/>
        </w:rPr>
      </w:pPr>
    </w:p>
    <w:sectPr w:rsidR="004E151E" w:rsidRPr="00BB4F8D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B8EBD" w14:textId="77777777" w:rsidR="00AC0797" w:rsidRDefault="00AC0797" w:rsidP="003C3D18">
      <w:pPr>
        <w:spacing w:after="0" w:line="240" w:lineRule="auto"/>
      </w:pPr>
      <w:r>
        <w:separator/>
      </w:r>
    </w:p>
  </w:endnote>
  <w:endnote w:type="continuationSeparator" w:id="0">
    <w:p w14:paraId="79646AB5" w14:textId="77777777" w:rsidR="00AC0797" w:rsidRDefault="00AC0797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BFF72" w14:textId="77777777" w:rsidR="00AC0797" w:rsidRDefault="00AC0797" w:rsidP="003C3D18">
      <w:pPr>
        <w:spacing w:after="0" w:line="240" w:lineRule="auto"/>
      </w:pPr>
      <w:r>
        <w:separator/>
      </w:r>
    </w:p>
  </w:footnote>
  <w:footnote w:type="continuationSeparator" w:id="0">
    <w:p w14:paraId="60E8108C" w14:textId="77777777" w:rsidR="00AC0797" w:rsidRDefault="00AC0797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8345A"/>
    <w:multiLevelType w:val="hybridMultilevel"/>
    <w:tmpl w:val="32983D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011C0"/>
    <w:multiLevelType w:val="hybridMultilevel"/>
    <w:tmpl w:val="2FD2D2A8"/>
    <w:lvl w:ilvl="0" w:tplc="13388A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C09"/>
    <w:multiLevelType w:val="hybridMultilevel"/>
    <w:tmpl w:val="6C1CE99A"/>
    <w:lvl w:ilvl="0" w:tplc="77AC7F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6471F"/>
    <w:multiLevelType w:val="singleLevel"/>
    <w:tmpl w:val="DEC4B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1103382278">
    <w:abstractNumId w:val="8"/>
  </w:num>
  <w:num w:numId="2" w16cid:durableId="1239822205">
    <w:abstractNumId w:val="14"/>
  </w:num>
  <w:num w:numId="3" w16cid:durableId="1346638671">
    <w:abstractNumId w:val="13"/>
  </w:num>
  <w:num w:numId="4" w16cid:durableId="227500986">
    <w:abstractNumId w:val="15"/>
  </w:num>
  <w:num w:numId="5" w16cid:durableId="1907300242">
    <w:abstractNumId w:val="11"/>
  </w:num>
  <w:num w:numId="6" w16cid:durableId="1169759109">
    <w:abstractNumId w:val="4"/>
  </w:num>
  <w:num w:numId="7" w16cid:durableId="852956871">
    <w:abstractNumId w:val="3"/>
  </w:num>
  <w:num w:numId="8" w16cid:durableId="1829251018">
    <w:abstractNumId w:val="2"/>
  </w:num>
  <w:num w:numId="9" w16cid:durableId="1880506624">
    <w:abstractNumId w:val="9"/>
  </w:num>
  <w:num w:numId="10" w16cid:durableId="2145197258">
    <w:abstractNumId w:val="12"/>
  </w:num>
  <w:num w:numId="11" w16cid:durableId="1242181814">
    <w:abstractNumId w:val="7"/>
  </w:num>
  <w:num w:numId="12" w16cid:durableId="1859344373">
    <w:abstractNumId w:val="5"/>
  </w:num>
  <w:num w:numId="13" w16cid:durableId="483354843">
    <w:abstractNumId w:val="1"/>
  </w:num>
  <w:num w:numId="14" w16cid:durableId="1494645636">
    <w:abstractNumId w:val="10"/>
  </w:num>
  <w:num w:numId="15" w16cid:durableId="1700616946">
    <w:abstractNumId w:val="0"/>
  </w:num>
  <w:num w:numId="16" w16cid:durableId="11646596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30871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8D"/>
    <w:rsid w:val="0001115C"/>
    <w:rsid w:val="00032718"/>
    <w:rsid w:val="00046009"/>
    <w:rsid w:val="00062D79"/>
    <w:rsid w:val="00085F3F"/>
    <w:rsid w:val="000A6609"/>
    <w:rsid w:val="00116DC1"/>
    <w:rsid w:val="0011738A"/>
    <w:rsid w:val="001C7FF3"/>
    <w:rsid w:val="00215F74"/>
    <w:rsid w:val="002500E6"/>
    <w:rsid w:val="002B1BA9"/>
    <w:rsid w:val="003101A5"/>
    <w:rsid w:val="00331FC3"/>
    <w:rsid w:val="003822E9"/>
    <w:rsid w:val="003C2B65"/>
    <w:rsid w:val="003C3D18"/>
    <w:rsid w:val="003D288D"/>
    <w:rsid w:val="00425769"/>
    <w:rsid w:val="00451A4E"/>
    <w:rsid w:val="00485F74"/>
    <w:rsid w:val="004D31A9"/>
    <w:rsid w:val="004D5C75"/>
    <w:rsid w:val="004E06CF"/>
    <w:rsid w:val="004E151E"/>
    <w:rsid w:val="00503EE7"/>
    <w:rsid w:val="0051018A"/>
    <w:rsid w:val="00510B84"/>
    <w:rsid w:val="00524E42"/>
    <w:rsid w:val="00530260"/>
    <w:rsid w:val="0054332C"/>
    <w:rsid w:val="00550B63"/>
    <w:rsid w:val="00552E07"/>
    <w:rsid w:val="00587AEA"/>
    <w:rsid w:val="005E5BBD"/>
    <w:rsid w:val="0061563C"/>
    <w:rsid w:val="00642FBA"/>
    <w:rsid w:val="0065347F"/>
    <w:rsid w:val="00653D05"/>
    <w:rsid w:val="0066509F"/>
    <w:rsid w:val="00683C13"/>
    <w:rsid w:val="006A3248"/>
    <w:rsid w:val="006A5682"/>
    <w:rsid w:val="006D35F2"/>
    <w:rsid w:val="00734E87"/>
    <w:rsid w:val="007D4F97"/>
    <w:rsid w:val="00842A7E"/>
    <w:rsid w:val="00850E2C"/>
    <w:rsid w:val="00892AAF"/>
    <w:rsid w:val="00892F7E"/>
    <w:rsid w:val="008D7852"/>
    <w:rsid w:val="008F7BB0"/>
    <w:rsid w:val="00902B89"/>
    <w:rsid w:val="00937A4A"/>
    <w:rsid w:val="00951633"/>
    <w:rsid w:val="00976917"/>
    <w:rsid w:val="009A0556"/>
    <w:rsid w:val="009C1D1E"/>
    <w:rsid w:val="009D6CB1"/>
    <w:rsid w:val="00A16578"/>
    <w:rsid w:val="00A34FF6"/>
    <w:rsid w:val="00A50248"/>
    <w:rsid w:val="00AC0797"/>
    <w:rsid w:val="00AF7B07"/>
    <w:rsid w:val="00B04F63"/>
    <w:rsid w:val="00B1556A"/>
    <w:rsid w:val="00B3018B"/>
    <w:rsid w:val="00B513B1"/>
    <w:rsid w:val="00B768B4"/>
    <w:rsid w:val="00BA14EE"/>
    <w:rsid w:val="00BB4F8D"/>
    <w:rsid w:val="00BB7093"/>
    <w:rsid w:val="00BC7E56"/>
    <w:rsid w:val="00BF0284"/>
    <w:rsid w:val="00BF7FAA"/>
    <w:rsid w:val="00C418D2"/>
    <w:rsid w:val="00C940C0"/>
    <w:rsid w:val="00CA3FEB"/>
    <w:rsid w:val="00CC2BBE"/>
    <w:rsid w:val="00CE0339"/>
    <w:rsid w:val="00D223FC"/>
    <w:rsid w:val="00D355CB"/>
    <w:rsid w:val="00D402F3"/>
    <w:rsid w:val="00D80E17"/>
    <w:rsid w:val="00DA2D90"/>
    <w:rsid w:val="00DA4C4C"/>
    <w:rsid w:val="00DB0750"/>
    <w:rsid w:val="00DB322F"/>
    <w:rsid w:val="00DB3428"/>
    <w:rsid w:val="00E1270C"/>
    <w:rsid w:val="00E24C9D"/>
    <w:rsid w:val="00E30732"/>
    <w:rsid w:val="00E46454"/>
    <w:rsid w:val="00E67D6D"/>
    <w:rsid w:val="00E7042C"/>
    <w:rsid w:val="00E75934"/>
    <w:rsid w:val="00EB4DF5"/>
    <w:rsid w:val="00F67F37"/>
    <w:rsid w:val="00F74109"/>
    <w:rsid w:val="00F953E5"/>
    <w:rsid w:val="00F9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16F6B"/>
  <w15:docId w15:val="{0F2B0DC6-D89E-4FFE-AFB0-10E585AC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  <w:style w:type="paragraph" w:styleId="Revision">
    <w:name w:val="Revision"/>
    <w:hidden/>
    <w:uiPriority w:val="99"/>
    <w:semiHidden/>
    <w:rsid w:val="002500E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4903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Cardiff University</Company>
  <LinksUpToDate>false</LinksUpToDate>
  <CharactersWithSpaces>5752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Lewis</dc:creator>
  <cp:keywords/>
  <dc:description/>
  <cp:lastModifiedBy>Debra Windsor</cp:lastModifiedBy>
  <cp:revision>2</cp:revision>
  <cp:lastPrinted>2012-12-07T13:48:00Z</cp:lastPrinted>
  <dcterms:created xsi:type="dcterms:W3CDTF">2026-10-09T10:27:00Z</dcterms:created>
  <dcterms:modified xsi:type="dcterms:W3CDTF">2026-10-09T10:27:00Z</dcterms:modified>
  <cp:category/>
</cp:coreProperties>
</file>